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E9FE9" w14:textId="77777777" w:rsidR="00220726" w:rsidRPr="00C24FC0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14:paraId="1979B199" w14:textId="77777777" w:rsidR="00866DBB" w:rsidRPr="00C24FC0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C24FC0">
        <w:rPr>
          <w:rFonts w:ascii="Sylfaen" w:hAnsi="Sylfaen"/>
          <w:lang w:val="hy-AM"/>
        </w:rPr>
        <w:t>Բաժին</w:t>
      </w:r>
      <w:r w:rsidR="00866DBB" w:rsidRPr="00C24FC0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C24FC0">
        <w:rPr>
          <w:rFonts w:ascii="Sylfaen" w:hAnsi="Sylfaen" w:cs="Sylfaen"/>
        </w:rPr>
        <w:t>Պայմանագրի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հատուկ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պայմաններ</w:t>
      </w:r>
      <w:proofErr w:type="spellEnd"/>
    </w:p>
    <w:p w14:paraId="6C9EE91C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2761CFA9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6E683CDD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2FF3EC83" w14:textId="77777777" w:rsidR="004209C9" w:rsidRPr="00C24FC0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հատուկ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(ՊՀՊ) </w:t>
      </w:r>
      <w:proofErr w:type="spellStart"/>
      <w:r w:rsidRPr="00C24FC0">
        <w:rPr>
          <w:rFonts w:ascii="Sylfaen" w:hAnsi="Sylfaen" w:cs="Arial"/>
        </w:rPr>
        <w:t>պետք</w:t>
      </w:r>
      <w:proofErr w:type="spellEnd"/>
      <w:r w:rsidRPr="00C24FC0">
        <w:rPr>
          <w:rFonts w:ascii="Sylfaen" w:hAnsi="Sylfaen" w:cs="Arial"/>
        </w:rPr>
        <w:t xml:space="preserve"> է </w:t>
      </w:r>
      <w:proofErr w:type="spellStart"/>
      <w:r w:rsidRPr="00C24FC0">
        <w:rPr>
          <w:rFonts w:ascii="Sylfaen" w:hAnsi="Sylfaen" w:cs="Arial"/>
        </w:rPr>
        <w:t>լրացնեն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ընդհանուր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(ՊԸՊ): </w:t>
      </w:r>
      <w:proofErr w:type="spellStart"/>
      <w:r w:rsidRPr="00C24FC0">
        <w:rPr>
          <w:rFonts w:ascii="Sylfaen" w:hAnsi="Sylfaen" w:cs="Arial"/>
        </w:rPr>
        <w:t>Այնտեղ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որտեղ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հակասություն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կլինի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փաստաթղթի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դրույթները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գերակայող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կլինեն</w:t>
      </w:r>
      <w:proofErr w:type="spellEnd"/>
      <w:r w:rsidRPr="00C24FC0">
        <w:rPr>
          <w:rFonts w:ascii="Sylfaen" w:hAnsi="Sylfaen" w:cs="Arial"/>
        </w:rPr>
        <w:t xml:space="preserve"> ՊԸՊ-ի </w:t>
      </w:r>
      <w:proofErr w:type="spellStart"/>
      <w:r w:rsidRPr="00C24FC0">
        <w:rPr>
          <w:rFonts w:ascii="Sylfaen" w:hAnsi="Sylfaen" w:cs="Arial"/>
        </w:rPr>
        <w:t>դրույթների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նկատմամբ</w:t>
      </w:r>
      <w:proofErr w:type="spellEnd"/>
      <w:r w:rsidRPr="00C24FC0">
        <w:rPr>
          <w:rFonts w:ascii="Sylfaen" w:hAnsi="Sylfaen" w:cs="Arial"/>
        </w:rPr>
        <w:t>:</w:t>
      </w:r>
    </w:p>
    <w:p w14:paraId="3BC52BBE" w14:textId="77777777" w:rsidR="00866DBB" w:rsidRPr="00C24FC0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C24FC0" w:rsidSect="00E04E95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C24FC0">
        <w:rPr>
          <w:rFonts w:ascii="Sylfaen" w:hAnsi="Sylfaen"/>
          <w:b/>
          <w:bCs/>
        </w:rPr>
        <w:br w:type="page"/>
      </w:r>
    </w:p>
    <w:p w14:paraId="162BDCCF" w14:textId="77777777" w:rsidR="00805F8E" w:rsidRPr="00C24FC0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C24FC0">
        <w:rPr>
          <w:rFonts w:ascii="Sylfaen" w:hAnsi="Sylfaen"/>
          <w:sz w:val="24"/>
        </w:rPr>
        <w:lastRenderedPageBreak/>
        <w:t>Պայմանագրի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Pr="00C24FC0">
        <w:rPr>
          <w:rFonts w:ascii="Sylfaen" w:hAnsi="Sylfaen"/>
          <w:sz w:val="24"/>
        </w:rPr>
        <w:t>հատուկ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="00057D81" w:rsidRPr="00C24FC0">
        <w:rPr>
          <w:rFonts w:ascii="Sylfaen" w:hAnsi="Sylfaen"/>
          <w:sz w:val="24"/>
        </w:rPr>
        <w:t>պայմաններ</w:t>
      </w:r>
      <w:proofErr w:type="spellEnd"/>
    </w:p>
    <w:p w14:paraId="2BC2C14D" w14:textId="77777777" w:rsidR="00805F8E" w:rsidRPr="00C24FC0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C24FC0" w14:paraId="306093F1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611D" w14:textId="77777777" w:rsidR="00805F8E" w:rsidRPr="00C24FC0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C24FC0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C24FC0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C24FC0" w14:paraId="34AB4B6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4871" w14:textId="77777777" w:rsidR="00805F8E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C24FC0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FB9E5" w14:textId="77777777" w:rsidR="00805F8E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C24FC0" w14:paraId="1B737E8E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6825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1B3A" w14:textId="77777777" w:rsidR="002E095A" w:rsidRPr="00C24FC0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3C2A33FF" w14:textId="77777777" w:rsidR="00402ABD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14:paraId="3A1992C2" w14:textId="77777777" w:rsidR="00402ABD" w:rsidRPr="00C24FC0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14:paraId="021FDD25" w14:textId="77777777" w:rsidR="0029483B" w:rsidRPr="00C24FC0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C24FC0" w14:paraId="137ECA25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C436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260E" w14:textId="26045135" w:rsidR="00C37999" w:rsidRPr="00C24FC0" w:rsidRDefault="00390D37" w:rsidP="00067F2F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C24FC0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C24FC0">
              <w:rPr>
                <w:rFonts w:ascii="Sylfaen" w:hAnsi="Sylfaen" w:cs="Arial"/>
                <w:sz w:val="20"/>
                <w:szCs w:val="20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067F2F">
              <w:rPr>
                <w:rFonts w:ascii="Sylfaen" w:hAnsi="Sylfaen" w:cs="Arial"/>
                <w:b/>
                <w:sz w:val="20"/>
                <w:szCs w:val="20"/>
              </w:rPr>
              <w:t>900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C24FC0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C24FC0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C24FC0" w14:paraId="6FB1D18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A5DE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E082" w14:textId="77777777" w:rsidR="00A927AB" w:rsidRPr="00C24FC0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bookmarkStart w:id="3" w:name="_GoBack"/>
            <w:bookmarkEnd w:id="3"/>
          </w:p>
          <w:p w14:paraId="7361B12B" w14:textId="77777777" w:rsidR="00A927AB" w:rsidRPr="00C24FC0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05D6BC94" w14:textId="77777777" w:rsidR="00965A39" w:rsidRPr="00C24FC0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1A0D3A48" w14:textId="77777777" w:rsidR="00965A39" w:rsidRPr="00C24FC0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14:paraId="08819EB2" w14:textId="77777777" w:rsidR="00C37999" w:rsidRPr="00C24FC0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C24FC0" w14:paraId="5C7398D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1118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92AB" w14:textId="0B56BFCD" w:rsidR="00C37999" w:rsidRPr="00C24FC0" w:rsidRDefault="001832D5" w:rsidP="00C24FC0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.</w:t>
            </w:r>
            <w:r w:rsidRPr="00067F2F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067F2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67F2F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067F2F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067F2F" w:rsidRPr="00067F2F">
              <w:rPr>
                <w:rFonts w:ascii="Sylfaen" w:hAnsi="Sylfaen" w:cs="Arial"/>
                <w:b/>
                <w:sz w:val="20"/>
                <w:szCs w:val="20"/>
              </w:rPr>
              <w:t>ՀՀ Արմավիրի մարզ, Արաքս համայնք, Ջրարբի գյուղ, Հ․ Թումանյան փողոց, 14/3</w:t>
            </w:r>
            <w:r w:rsidRPr="00067F2F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 w:rsidRPr="00067F2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67F2F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067F2F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067F2F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067F2F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067F2F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14:paraId="477467FA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C41F5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2E85" w14:textId="77777777" w:rsidR="00C37999" w:rsidRPr="00C24FC0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067F2F" w14:paraId="4438602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BC7B" w14:textId="77777777" w:rsidR="00C37999" w:rsidRPr="00C24FC0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A5" w14:textId="77777777" w:rsidR="002C3E58" w:rsidRPr="00C24FC0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14:paraId="48BE365D" w14:textId="615F6672" w:rsidR="00C37999" w:rsidRPr="00C24FC0" w:rsidRDefault="00067F2F" w:rsidP="0057462E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67F2F">
              <w:rPr>
                <w:rFonts w:ascii="Sylfaen" w:hAnsi="Sylfaen" w:cs="Arial"/>
                <w:sz w:val="20"/>
                <w:szCs w:val="20"/>
              </w:rPr>
              <w:t>Նոր դպրոցական համալիրը կառուցվելու է գոյություն ունեցող դպրոցի տարածքում ու նախատեսված է 288 աշակերտի համար և բաղկացած է չորս (4) մասնաշենքերից, որոնք իրարից առանձնացված են  հակասեյսմիկ կոնստրուկտիվ կարերով: Դպրոցի կոնստրուկտիվ համակարգը լուծված է միաձույլ ե/բ հիմնակմախքով, միաձույլ ծածկերով և դիաֆրագմա ծառայող միաձույլ երկաթբետոնյա արտաքին և ներքին պատերով: Արտաքին պատերը և վերնածածկը ջերմամեկուսացվում են: Հիմքերը ժապավենային են: Տանիքները լանջավոր են: Շենքերի մուտքերի մոտ նախատեսված են թեքուղիներ: Նախագծով նախատեսված են հաշմանդամնեի համար սանհանգույցներ ինչպես նաև  վերելակ,  ներքին ջեռուցման և օդափոխության համակարգ: Որպես ջեռուցման համակարգ հանդիսանում է կառուցվող կաթսայատունը: Կառուցվելու են նոր կաթսայատուն ու ինժեներական ցանցեր,  տանիքում տեղադրվելու են արևային մարտկոցներ: Իրականացվելու է դպրոցի տարածքի ցանկապատումը և բարեկարգումը: Նախատեսվում է նոր կանաչապատ գոտիներ և նոր ծառատունկ:</w:t>
            </w:r>
          </w:p>
        </w:tc>
      </w:tr>
      <w:tr w:rsidR="00C37999" w:rsidRPr="00C24FC0" w14:paraId="5B4CED7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C3BB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AC6E" w14:textId="77777777" w:rsidR="00C37999" w:rsidRPr="00C24FC0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14:paraId="6B8C176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276D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C24FC0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417D" w14:textId="77777777" w:rsidR="00C37999" w:rsidRPr="00C24FC0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C24FC0" w14:paraId="7916C6B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B8138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2C44" w14:textId="77777777" w:rsidR="00C37999" w:rsidRPr="00C24FC0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45340E56" w14:textId="77777777" w:rsidR="00C37999" w:rsidRPr="00C24FC0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5EA9F17F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253A3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897B" w14:textId="77777777" w:rsidR="00806B45" w:rsidRPr="00C24FC0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2605036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8FB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65FA" w14:textId="77777777" w:rsidR="00806B45" w:rsidRPr="00C24FC0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624EDB2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9F1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7230D" w14:textId="77777777" w:rsidR="003403BB" w:rsidRPr="00C24FC0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proofErr w:type="gramStart"/>
            <w:r w:rsidRPr="00C24FC0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.</w:t>
            </w:r>
            <w:proofErr w:type="gramEnd"/>
          </w:p>
          <w:p w14:paraId="13B88091" w14:textId="77777777"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C24FC0">
              <w:rPr>
                <w:rFonts w:ascii="Sylfaen" w:hAnsi="Sylfaen" w:cs="Arial"/>
                <w:sz w:val="20"/>
                <w:szCs w:val="22"/>
              </w:rPr>
              <w:t>(ա)</w:t>
            </w:r>
            <w:r w:rsidRPr="00C24FC0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24FC0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</w:rPr>
              <w:t>և</w:t>
            </w:r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14:paraId="28290229" w14:textId="77777777"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</w:rPr>
              <w:t>(բ</w:t>
            </w:r>
            <w:r w:rsidRPr="00C24FC0">
              <w:rPr>
                <w:rFonts w:ascii="Sylfaen" w:hAnsi="Sylfaen"/>
                <w:sz w:val="20"/>
              </w:rPr>
              <w:t>)</w:t>
            </w:r>
            <w:r w:rsidRPr="00C24FC0">
              <w:rPr>
                <w:rFonts w:ascii="Sylfaen" w:hAnsi="Sylfaen"/>
                <w:sz w:val="20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14:paraId="48449D4F" w14:textId="77777777"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/>
                <w:sz w:val="20"/>
                <w:lang w:val="hy-AM"/>
              </w:rPr>
              <w:tab/>
            </w:r>
            <w:r w:rsidRPr="00C24FC0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14:paraId="0B53C54E" w14:textId="77777777"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C24FC0">
              <w:rPr>
                <w:rFonts w:ascii="Sylfaen" w:hAnsi="Sylfaen"/>
                <w:sz w:val="20"/>
                <w:lang w:val="hy-AM"/>
              </w:rPr>
              <w:t>ա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14:paraId="27C50081" w14:textId="77777777" w:rsidR="003403BB" w:rsidRPr="00C24FC0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14:paraId="4BB10D0F" w14:textId="77777777" w:rsidR="00806B45" w:rsidRPr="00C24FC0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C24FC0" w14:paraId="262C1E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634C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1A12" w14:textId="77777777" w:rsidR="00806B45" w:rsidRPr="00C24FC0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C24FC0" w14:paraId="0F97611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08A8" w14:textId="77777777" w:rsidR="009C2EC2" w:rsidRPr="00C24FC0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D279" w14:textId="77777777"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4" w:name="_Toc484610941"/>
            <w:proofErr w:type="spellStart"/>
            <w:r w:rsidRPr="00C24FC0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կողմից</w:t>
            </w:r>
            <w:bookmarkEnd w:id="4"/>
            <w:proofErr w:type="spellEnd"/>
            <w:r w:rsidRPr="00C24FC0">
              <w:rPr>
                <w:rFonts w:ascii="Sylfaen" w:hAnsi="Sylfaen"/>
                <w:sz w:val="20"/>
              </w:rPr>
              <w:t>`</w:t>
            </w:r>
          </w:p>
          <w:p w14:paraId="446443B3" w14:textId="77777777" w:rsidR="009C2EC2" w:rsidRPr="00C24FC0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C24FC0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14:paraId="5585F867" w14:textId="77777777"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Sylfaen"/>
                <w:b/>
                <w:sz w:val="20"/>
              </w:rPr>
              <w:t>Ք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C24FC0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C24FC0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067F2F" w14:paraId="753F2B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532E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ECFE9" w14:textId="77777777" w:rsidR="00806B45" w:rsidRPr="005F00A6" w:rsidRDefault="00D93528" w:rsidP="006F06DD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>`</w:t>
            </w:r>
          </w:p>
          <w:p w14:paraId="22EB117C" w14:textId="37BAE56B" w:rsidR="00232688" w:rsidRPr="005F00A6" w:rsidRDefault="00232688" w:rsidP="00B61766">
            <w:pPr>
              <w:tabs>
                <w:tab w:val="left" w:pos="1134"/>
              </w:tabs>
              <w:ind w:firstLine="720"/>
              <w:jc w:val="both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Պայմանագրով նախատեսված աշխատանքները Կապալառուն կատարում է քաղաքաշինական նորմատիվատեխնիկական և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սույն պայմանագրի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նախագծանախահաշվային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փաստաթղթին (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>փաստաթղթերին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),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 ինչպես նաև սույն պայմանագրի անբաժանելի մասը կազմող աշխատանքի ծավալաթերթ-նախահաշվին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>համապատասխան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՝ հաշվի առնելով դրանց տեղակապման արդյունքները։ Կապալառուն ապահովում է նախագծանախահաշվային փաստաթղթերի տեղակապման նախագծման աշխատանքների կատարումը՝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lastRenderedPageBreak/>
              <w:t>օրենքով նման գործունեություն իրականացնելու թույլտվություն ունեցող անձի՝------------------  միջոցով: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  <w:p w14:paraId="59C1A761" w14:textId="076844AA" w:rsidR="006F06DD" w:rsidRPr="005F00A6" w:rsidRDefault="00232688" w:rsidP="005F00A6">
            <w:pPr>
              <w:tabs>
                <w:tab w:val="left" w:pos="1134"/>
              </w:tabs>
              <w:ind w:firstLine="720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Տեղակապումն</w:t>
            </w:r>
            <w:r w:rsidR="000C1B4D"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իրականացվում է՝ համաձայն սույն պայմանագրի տեխնիկական բնութագրի։</w:t>
            </w:r>
          </w:p>
        </w:tc>
      </w:tr>
      <w:tr w:rsidR="00806B45" w:rsidRPr="00C24FC0" w14:paraId="11D802C5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D357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6907" w14:textId="77777777"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C24FC0" w14:paraId="76C7FD3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EF26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4565" w14:textId="77777777"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C24FC0" w14:paraId="2AC3732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94845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6687E" w14:textId="77777777"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C24FC0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4" w:history="1">
              <w:r w:rsidR="00A305F1" w:rsidRPr="00C24FC0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C24FC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C24FC0" w14:paraId="7BCDD7B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8C29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CC33" w14:textId="77777777" w:rsidR="003403BB" w:rsidRPr="00C24FC0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: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14:paraId="6BA3890E" w14:textId="77777777" w:rsidR="00806B45" w:rsidRPr="00C24FC0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067F2F" w14:paraId="22016FF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9A03" w14:textId="77777777" w:rsidR="00611AB2" w:rsidRPr="00C24FC0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308A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C24FC0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14:paraId="11E81AF7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14:paraId="105F40BD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14:paraId="31433F52" w14:textId="77777777" w:rsidR="00611AB2" w:rsidRPr="00C24FC0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24FC0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C24FC0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14:paraId="7BE0EA27" w14:textId="77777777" w:rsidR="00611AB2" w:rsidRPr="00C24FC0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14:paraId="7E83D14D" w14:textId="77777777" w:rsidR="00611AB2" w:rsidRPr="00C24FC0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C24FC0" w14:paraId="0F258294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D783" w14:textId="77777777" w:rsidR="00611AB2" w:rsidRPr="00C24FC0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C.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 w14:paraId="3A1A1604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0DE8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4237" w14:textId="77777777" w:rsidR="00611AB2" w:rsidRPr="00C24FC0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 w14:paraId="533775CE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6FB9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BEA2" w14:textId="77777777" w:rsidR="00611AB2" w:rsidRPr="00C24FC0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14:paraId="1763300F" w14:textId="77777777" w:rsidR="00611AB2" w:rsidRPr="00C24FC0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0D7D6E68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4F2F" w14:textId="77777777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 w14:paraId="430872D7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4554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D6E2C" w14:textId="77777777" w:rsidR="00611AB2" w:rsidRPr="00C24FC0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9F288C" w:rsidRPr="00C24FC0" w14:paraId="6EBBFC4F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6877" w14:textId="77777777"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6637" w14:textId="77777777" w:rsidR="009F288C" w:rsidRPr="009F288C" w:rsidRDefault="009F288C" w:rsidP="009F288C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աշխատանքը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ներառող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9F288C" w:rsidRPr="00C24FC0" w14:paraId="5E56785E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29C" w14:textId="77777777"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72154" w14:textId="77777777" w:rsidR="009F288C" w:rsidRPr="009F288C" w:rsidRDefault="009F288C" w:rsidP="009F288C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երության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ծանուցումն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ուղարկելու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օրվանից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առաջ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ներկայացված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611AB2" w:rsidRPr="00C24FC0" w14:paraId="66C06640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9AB8" w14:textId="17FFF9F0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="00AF3B6D" w:rsidRPr="009D6012">
              <w:rPr>
                <w:rFonts w:ascii="Sylfaen" w:hAnsi="Sylfaen"/>
                <w:b/>
                <w:sz w:val="20"/>
                <w:szCs w:val="20"/>
              </w:rPr>
              <w:t>Ծախսերի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AF3B6D" w:rsidRPr="00B61766" w14:paraId="2DE0DABC" w14:textId="77777777" w:rsidTr="00B6176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842E" w14:textId="77777777" w:rsidR="00AF3B6D" w:rsidRPr="00C24FC0" w:rsidRDefault="00AF3B6D" w:rsidP="00AF3B6D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7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DE757" w14:textId="21D360B5" w:rsidR="00AF3B6D" w:rsidRPr="00B61766" w:rsidRDefault="00866583" w:rsidP="00B61766">
            <w:pPr>
              <w:spacing w:before="120" w:after="120"/>
              <w:ind w:right="2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B61766">
              <w:rPr>
                <w:rFonts w:ascii="Sylfaen" w:hAnsi="Sylfaen" w:cs="Arial"/>
                <w:sz w:val="20"/>
                <w:szCs w:val="20"/>
              </w:rPr>
              <w:t>«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տեղակապված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արժեքը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հաշվարկվում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ՀՀ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օրենսդրությամբ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պարզ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նախահաշվի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հիման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վրա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։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Նախագծանախահաշվային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պատվիրատուին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հանձնելուց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վերջինիս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ընդունվելուց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10-օրյա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ժամկետում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վճարումներն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իրականացվում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ծավալաթերթ-նախահաշվին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համապատասխան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տեղակապված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նկատմամբ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ապահովում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ներկայացվելու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»:</w:t>
            </w:r>
          </w:p>
        </w:tc>
      </w:tr>
      <w:tr w:rsidR="00611AB2" w:rsidRPr="00C24FC0" w14:paraId="79B3B514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27E1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AA473" w14:textId="77777777" w:rsidR="00611AB2" w:rsidRPr="00C24FC0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067F2F" w14:paraId="53B9BDD8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6B048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A947" w14:textId="77777777"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14:paraId="410BCAA8" w14:textId="77777777" w:rsidR="000C2A36" w:rsidRPr="00C24FC0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14:paraId="7C6A5BE8" w14:textId="77777777"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1754BB0F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14:paraId="2898F7F5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0F6D2CC0" w14:textId="77777777" w:rsidR="00A72BFA" w:rsidRPr="00C24FC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Pc = Ac + Bc*Imc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+Cc*Imc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+Dc*Imc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+Ec*Imc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14:paraId="6A5A84CF" w14:textId="77777777"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2DA5E8D8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Որտեղ՝</w:t>
            </w:r>
          </w:p>
          <w:p w14:paraId="50E272AC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</w:t>
            </w:r>
            <w:r w:rsidRPr="00C24FC0">
              <w:rPr>
                <w:rFonts w:ascii="Sylfaen" w:hAnsi="Sylfaen"/>
                <w:lang w:val="hy-AM"/>
              </w:rPr>
              <w:lastRenderedPageBreak/>
              <w:t xml:space="preserve">Հայտատուի կողմից ընտրված արժեքով: </w:t>
            </w:r>
          </w:p>
          <w:p w14:paraId="1A55FFE9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 xml:space="preserve">  և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5F00A6">
              <w:fldChar w:fldCharType="begin"/>
            </w:r>
            <w:r w:rsidR="005F00A6" w:rsidRPr="005F00A6">
              <w:rPr>
                <w:lang w:val="hy-AM"/>
              </w:rPr>
              <w:instrText xml:space="preserve"> HYPERLINK "https://minfin.am/hy/page/shinararakan_apranqatesakneri_gner/" </w:instrText>
            </w:r>
            <w:r w:rsidR="005F00A6">
              <w:fldChar w:fldCharType="separate"/>
            </w:r>
            <w:r w:rsidRPr="00C24FC0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5F00A6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C24FC0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14:paraId="704755CC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-ն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,</w:t>
            </w:r>
            <w:r w:rsidRPr="00C24FC0">
              <w:rPr>
                <w:rFonts w:ascii="Sylfaen" w:hAnsi="Sylfaen"/>
                <w:lang w:val="hy-AM"/>
              </w:rPr>
              <w:t xml:space="preserve">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-ն և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14:paraId="7BB3703C" w14:textId="77777777"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14:paraId="2DE5BB30" w14:textId="77777777"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14:paraId="614AF0FC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14:paraId="130BD781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14:paraId="48572F2D" w14:textId="77777777"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C24FC0" w14:paraId="14551608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E1E9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6457" w14:textId="77777777" w:rsidR="00611AB2" w:rsidRPr="00C24FC0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C24FC0" w14:paraId="4E3E3A32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DBC4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C426" w14:textId="77777777"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C24FC0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14:paraId="1B2AA665" w14:textId="77777777" w:rsidR="00611AB2" w:rsidRPr="00C24FC0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B61766" w14:paraId="06BAA40F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7145" w14:textId="77777777" w:rsidR="00611AB2" w:rsidRPr="00B61766" w:rsidRDefault="00611AB2" w:rsidP="00B61766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r w:rsidRPr="00B61766">
              <w:rPr>
                <w:rFonts w:ascii="Sylfaen" w:hAnsi="Sylfaen" w:cs="Arial"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2A6F" w14:textId="77777777" w:rsidR="006650C8" w:rsidRPr="00B61766" w:rsidRDefault="006650C8" w:rsidP="00B61766">
            <w:pPr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20%-ի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որում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՝</w:t>
            </w:r>
          </w:p>
          <w:p w14:paraId="1D454D7E" w14:textId="31A7531D" w:rsidR="00AC409A" w:rsidRPr="00B61766" w:rsidRDefault="006650C8" w:rsidP="00B61766">
            <w:pPr>
              <w:pStyle w:val="ListParagraph"/>
              <w:numPr>
                <w:ilvl w:val="0"/>
                <w:numId w:val="20"/>
              </w:num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Կանխավճարի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10%-ը 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ենթակա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ստորագրվելուց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մյուս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10% 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ենթակա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նախագծանախահաշվային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պատվիրատուին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հանձնելուց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վերջինիս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ընդունվելուց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ստորագրվելուց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35732DDB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794A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DB4F" w14:textId="77777777" w:rsidR="00611AB2" w:rsidRPr="00C24FC0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C24FC0" w14:paraId="5446B407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0154" w14:textId="77777777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C24FC0" w14:paraId="0B453846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5972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2948" w14:textId="77777777"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773D71D7" w14:textId="77777777"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313234C1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8FF2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31CC" w14:textId="77777777" w:rsidR="00611AB2" w:rsidRPr="00C24FC0" w:rsidRDefault="00611AB2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243DA511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9B30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480CB" w14:textId="77777777" w:rsidR="00611AB2" w:rsidRPr="00C24FC0" w:rsidRDefault="00611AB2" w:rsidP="00981F8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19014F9B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2554A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E919" w14:textId="77777777"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14:paraId="6257B9E2" w14:textId="77777777" w:rsidR="00866DBB" w:rsidRPr="00C24FC0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C24FC0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49F65" w14:textId="77777777" w:rsidR="00187F38" w:rsidRDefault="00187F38">
      <w:r>
        <w:separator/>
      </w:r>
    </w:p>
  </w:endnote>
  <w:endnote w:type="continuationSeparator" w:id="0">
    <w:p w14:paraId="66893CE0" w14:textId="77777777" w:rsidR="00187F38" w:rsidRDefault="0018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89662" w14:textId="77777777" w:rsidR="00067F2F" w:rsidRPr="00067F2F" w:rsidRDefault="00067F2F" w:rsidP="00067F2F">
    <w:pPr>
      <w:pStyle w:val="Footer"/>
      <w:jc w:val="center"/>
      <w:rPr>
        <w:rFonts w:ascii="Sylfaen" w:hAnsi="Sylfaen" w:cs="Sylfaen"/>
        <w:sz w:val="16"/>
        <w:szCs w:val="16"/>
      </w:rPr>
    </w:pPr>
    <w:r w:rsidRPr="00067F2F">
      <w:rPr>
        <w:rFonts w:ascii="Sylfaen" w:hAnsi="Sylfaen" w:cs="Sylfaen"/>
        <w:sz w:val="16"/>
        <w:szCs w:val="16"/>
      </w:rPr>
      <w:t xml:space="preserve">ՀՀ </w:t>
    </w:r>
    <w:proofErr w:type="spellStart"/>
    <w:r w:rsidRPr="00067F2F">
      <w:rPr>
        <w:rFonts w:ascii="Sylfaen" w:hAnsi="Sylfaen" w:cs="Sylfaen"/>
        <w:sz w:val="16"/>
        <w:szCs w:val="16"/>
      </w:rPr>
      <w:t>Արագածոտնի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մարզի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Շենավանի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միջնակարգ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դպրոցի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նածագծի</w:t>
    </w:r>
    <w:proofErr w:type="spellEnd"/>
    <w:r w:rsidRPr="00067F2F">
      <w:rPr>
        <w:rFonts w:ascii="Sylfaen" w:hAnsi="Sylfaen" w:cs="Sylfaen"/>
        <w:sz w:val="16"/>
        <w:szCs w:val="16"/>
      </w:rPr>
      <w:t xml:space="preserve"> ՀՀ </w:t>
    </w:r>
    <w:proofErr w:type="spellStart"/>
    <w:r w:rsidRPr="00067F2F">
      <w:rPr>
        <w:rFonts w:ascii="Sylfaen" w:hAnsi="Sylfaen" w:cs="Sylfaen"/>
        <w:sz w:val="16"/>
        <w:szCs w:val="16"/>
      </w:rPr>
      <w:t>Արմավիրի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մարզի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Ջրարբիի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միջնակարգ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դպրոցի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տարածքում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տեղակապման</w:t>
    </w:r>
    <w:proofErr w:type="spellEnd"/>
    <w:r w:rsidRPr="00067F2F">
      <w:rPr>
        <w:rFonts w:ascii="Sylfaen" w:hAnsi="Sylfaen" w:cs="Sylfaen"/>
        <w:sz w:val="16"/>
        <w:szCs w:val="16"/>
      </w:rPr>
      <w:t xml:space="preserve">, </w:t>
    </w:r>
    <w:proofErr w:type="spellStart"/>
    <w:r w:rsidRPr="00067F2F">
      <w:rPr>
        <w:rFonts w:ascii="Sylfaen" w:hAnsi="Sylfaen" w:cs="Sylfaen"/>
        <w:sz w:val="16"/>
        <w:szCs w:val="16"/>
      </w:rPr>
      <w:t>տեղակապված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նախագծի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հեղինակային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հսկողության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իրականացման</w:t>
    </w:r>
    <w:proofErr w:type="spellEnd"/>
    <w:r w:rsidRPr="00067F2F">
      <w:rPr>
        <w:rFonts w:ascii="Sylfaen" w:hAnsi="Sylfaen" w:cs="Sylfaen"/>
        <w:sz w:val="16"/>
        <w:szCs w:val="16"/>
      </w:rPr>
      <w:t xml:space="preserve"> և </w:t>
    </w:r>
    <w:proofErr w:type="spellStart"/>
    <w:r w:rsidRPr="00067F2F">
      <w:rPr>
        <w:rFonts w:ascii="Sylfaen" w:hAnsi="Sylfaen" w:cs="Sylfaen"/>
        <w:sz w:val="16"/>
        <w:szCs w:val="16"/>
      </w:rPr>
      <w:t>դպրոցի</w:t>
    </w:r>
    <w:proofErr w:type="spellEnd"/>
    <w:r w:rsidRPr="00067F2F">
      <w:rPr>
        <w:rFonts w:ascii="Sylfaen" w:hAnsi="Sylfaen" w:cs="Sylfaen"/>
        <w:sz w:val="16"/>
        <w:szCs w:val="16"/>
      </w:rPr>
      <w:t xml:space="preserve"> </w:t>
    </w:r>
    <w:proofErr w:type="spellStart"/>
    <w:r w:rsidRPr="00067F2F">
      <w:rPr>
        <w:rFonts w:ascii="Sylfaen" w:hAnsi="Sylfaen" w:cs="Sylfaen"/>
        <w:sz w:val="16"/>
        <w:szCs w:val="16"/>
      </w:rPr>
      <w:t>կառուցման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շինարարական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աշխատանքների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գնում</w:t>
    </w:r>
    <w:proofErr w:type="spellEnd"/>
    <w:r w:rsidRPr="005F00A6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6 AR</w:t>
    </w:r>
  </w:p>
  <w:p w14:paraId="3B0DBDA0" w14:textId="77777777" w:rsidR="00B2418C" w:rsidRPr="00C24FC0" w:rsidRDefault="00B2418C" w:rsidP="00C24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08DEC" w14:textId="69F105A5" w:rsidR="00B2418C" w:rsidRPr="00067F2F" w:rsidRDefault="00067F2F" w:rsidP="005F00A6">
    <w:pPr>
      <w:pStyle w:val="Footer"/>
      <w:jc w:val="center"/>
      <w:rPr>
        <w:rFonts w:ascii="Sylfaen" w:hAnsi="Sylfaen" w:cs="Sylfaen"/>
        <w:sz w:val="16"/>
        <w:szCs w:val="16"/>
      </w:rPr>
    </w:pPr>
    <w:r w:rsidRPr="00067F2F">
      <w:rPr>
        <w:rFonts w:ascii="Sylfaen" w:hAnsi="Sylfaen" w:cs="Sylfaen"/>
        <w:sz w:val="16"/>
        <w:szCs w:val="16"/>
      </w:rPr>
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</w:t>
    </w:r>
    <w:r w:rsidR="005F00A6"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="005F00A6" w:rsidRPr="005F00A6">
      <w:rPr>
        <w:rFonts w:ascii="Sylfaen" w:hAnsi="Sylfaen" w:cs="Sylfaen"/>
        <w:sz w:val="16"/>
        <w:szCs w:val="16"/>
      </w:rPr>
      <w:t>շինարարական</w:t>
    </w:r>
    <w:proofErr w:type="spellEnd"/>
    <w:r w:rsidR="005F00A6"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="005F00A6" w:rsidRPr="005F00A6">
      <w:rPr>
        <w:rFonts w:ascii="Sylfaen" w:hAnsi="Sylfaen" w:cs="Sylfaen"/>
        <w:sz w:val="16"/>
        <w:szCs w:val="16"/>
      </w:rPr>
      <w:t>աշխատանքների</w:t>
    </w:r>
    <w:proofErr w:type="spellEnd"/>
    <w:r w:rsidR="005F00A6"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="005F00A6" w:rsidRPr="005F00A6">
      <w:rPr>
        <w:rFonts w:ascii="Sylfaen" w:hAnsi="Sylfaen" w:cs="Sylfaen"/>
        <w:sz w:val="16"/>
        <w:szCs w:val="16"/>
      </w:rPr>
      <w:t>գնում</w:t>
    </w:r>
    <w:proofErr w:type="spellEnd"/>
    <w:r w:rsidR="005F00A6" w:rsidRPr="005F00A6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6 AR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C8D37" w14:textId="77777777"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14:paraId="5CA23AF0" w14:textId="77777777"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38556" w14:textId="77777777" w:rsidR="00187F38" w:rsidRDefault="00187F38">
      <w:r>
        <w:separator/>
      </w:r>
    </w:p>
  </w:footnote>
  <w:footnote w:type="continuationSeparator" w:id="0">
    <w:p w14:paraId="2F1A3CE5" w14:textId="77777777" w:rsidR="00187F38" w:rsidRDefault="00187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C3C6C" w14:textId="77777777"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5BE0D" w14:textId="146CC7C3"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067F2F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E43B0" w14:textId="280F0B11"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067F2F">
      <w:rPr>
        <w:rStyle w:val="PageNumber"/>
        <w:rFonts w:ascii="Sylfaen" w:hAnsi="Sylfaen"/>
        <w:noProof/>
        <w:sz w:val="16"/>
        <w:szCs w:val="16"/>
      </w:rPr>
      <w:t>2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72066" w14:textId="0DDB7502"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067F2F">
      <w:rPr>
        <w:rStyle w:val="PageNumber"/>
        <w:rFonts w:ascii="Sylfaen" w:hAnsi="Sylfaen"/>
        <w:noProof/>
        <w:sz w:val="16"/>
        <w:szCs w:val="16"/>
      </w:rPr>
      <w:t>3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65FA8" w14:textId="77777777"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C2494"/>
    <w:multiLevelType w:val="hybridMultilevel"/>
    <w:tmpl w:val="0CDC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9253E"/>
    <w:multiLevelType w:val="hybridMultilevel"/>
    <w:tmpl w:val="F6A4B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6"/>
  </w:num>
  <w:num w:numId="5">
    <w:abstractNumId w:val="20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9"/>
  </w:num>
  <w:num w:numId="18">
    <w:abstractNumId w:val="10"/>
  </w:num>
  <w:num w:numId="19">
    <w:abstractNumId w:val="14"/>
  </w:num>
  <w:num w:numId="20">
    <w:abstractNumId w:val="12"/>
  </w:num>
  <w:num w:numId="2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67F2F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1B4D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87F38"/>
    <w:rsid w:val="001A00E3"/>
    <w:rsid w:val="001A59F1"/>
    <w:rsid w:val="001A6B23"/>
    <w:rsid w:val="001B0058"/>
    <w:rsid w:val="001C00DA"/>
    <w:rsid w:val="001C0A5A"/>
    <w:rsid w:val="001C3AC0"/>
    <w:rsid w:val="001C4714"/>
    <w:rsid w:val="001C487F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2688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22625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462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0A6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650C8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E5740"/>
    <w:rsid w:val="006F06DD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583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52C6E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288C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09A"/>
    <w:rsid w:val="00AC45A6"/>
    <w:rsid w:val="00AD00BC"/>
    <w:rsid w:val="00AD526F"/>
    <w:rsid w:val="00AD67F8"/>
    <w:rsid w:val="00AE0E5C"/>
    <w:rsid w:val="00AE4B06"/>
    <w:rsid w:val="00AE7575"/>
    <w:rsid w:val="00AF1C44"/>
    <w:rsid w:val="00AF3B6D"/>
    <w:rsid w:val="00AF433B"/>
    <w:rsid w:val="00AF4E35"/>
    <w:rsid w:val="00AF67CC"/>
    <w:rsid w:val="00B01749"/>
    <w:rsid w:val="00B02DDC"/>
    <w:rsid w:val="00B11286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1766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4FC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D5CA1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B5CD6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semiHidden/>
    <w:rsid w:val="001C487F"/>
  </w:style>
  <w:style w:type="paragraph" w:styleId="ListParagraph">
    <w:name w:val="List Paragraph"/>
    <w:basedOn w:val="Normal"/>
    <w:uiPriority w:val="34"/>
    <w:qFormat/>
    <w:rsid w:val="00AC4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semiHidden/>
    <w:rsid w:val="001C487F"/>
  </w:style>
  <w:style w:type="paragraph" w:styleId="ListParagraph">
    <w:name w:val="List Paragraph"/>
    <w:basedOn w:val="Normal"/>
    <w:uiPriority w:val="34"/>
    <w:qFormat/>
    <w:rsid w:val="00AC4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arbitrage.am/?page=arbitration_co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AC157-A6BF-4F65-8211-92C4FD35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1325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Mari Movsisyan</cp:lastModifiedBy>
  <cp:revision>114</cp:revision>
  <cp:lastPrinted>2013-03-19T01:38:00Z</cp:lastPrinted>
  <dcterms:created xsi:type="dcterms:W3CDTF">2020-05-22T10:14:00Z</dcterms:created>
  <dcterms:modified xsi:type="dcterms:W3CDTF">2024-11-08T13:14:00Z</dcterms:modified>
</cp:coreProperties>
</file>